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0001763581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6"/>
        <w:gridCol w:w="3349"/>
      </w:tblGrid>
      <w:tr>
        <w:trPr/>
        <w:tc>
          <w:tcPr>
            <w:tcW w:w="6856" w:type="dxa"/>
            <w:tcBorders/>
            <w:vAlign w:val="center"/>
          </w:tcPr>
          <w:p>
            <w:pPr>
              <w:pStyle w:val="TableContents"/>
              <w:bidi w:val="0"/>
              <w:spacing w:before="0" w:after="283"/>
              <w:jc w:val="left"/>
              <w:rPr/>
            </w:pPr>
            <w:r>
              <w:rPr/>
              <w:t>Name of Issuer</w:t>
            </w:r>
          </w:p>
        </w:tc>
        <w:tc>
          <w:tcPr>
            <w:tcW w:w="3349" w:type="dxa"/>
            <w:tcBorders/>
            <w:vAlign w:val="center"/>
          </w:tcPr>
          <w:p>
            <w:pPr>
              <w:pStyle w:val="TableContents"/>
              <w:bidi w:val="0"/>
              <w:spacing w:before="0" w:after="0"/>
              <w:jc w:val="left"/>
              <w:rPr/>
            </w:pPr>
            <w:r>
              <w:rPr/>
              <w:t>UroGen Pharma Ltd.</w:t>
            </w:r>
          </w:p>
        </w:tc>
      </w:tr>
      <w:tr>
        <w:trPr/>
        <w:tc>
          <w:tcPr>
            <w:tcW w:w="6856" w:type="dxa"/>
            <w:tcBorders/>
            <w:vAlign w:val="center"/>
          </w:tcPr>
          <w:p>
            <w:pPr>
              <w:pStyle w:val="TableContents"/>
              <w:bidi w:val="0"/>
              <w:spacing w:before="0" w:after="283"/>
              <w:jc w:val="left"/>
              <w:rPr/>
            </w:pPr>
            <w:r>
              <w:rPr/>
              <w:t>SEC File Number</w:t>
            </w:r>
          </w:p>
        </w:tc>
        <w:tc>
          <w:tcPr>
            <w:tcW w:w="3349" w:type="dxa"/>
            <w:tcBorders/>
            <w:vAlign w:val="center"/>
          </w:tcPr>
          <w:p>
            <w:pPr>
              <w:pStyle w:val="TableContents"/>
              <w:bidi w:val="0"/>
              <w:spacing w:before="0" w:after="0"/>
              <w:jc w:val="left"/>
              <w:rPr/>
            </w:pPr>
            <w:r>
              <w:rPr/>
              <w:t>001-38079</w:t>
            </w:r>
          </w:p>
        </w:tc>
      </w:tr>
      <w:tr>
        <w:trPr/>
        <w:tc>
          <w:tcPr>
            <w:tcW w:w="6856" w:type="dxa"/>
            <w:tcBorders/>
            <w:vAlign w:val="center"/>
          </w:tcPr>
          <w:p>
            <w:pPr>
              <w:pStyle w:val="TableContents"/>
              <w:bidi w:val="0"/>
              <w:spacing w:before="0" w:after="283"/>
              <w:jc w:val="left"/>
              <w:rPr/>
            </w:pPr>
            <w:r>
              <w:rPr/>
              <w:t>Address of Issuer</w:t>
            </w:r>
          </w:p>
        </w:tc>
        <w:tc>
          <w:tcPr>
            <w:tcW w:w="3349" w:type="dxa"/>
            <w:tcBorders/>
            <w:vAlign w:val="center"/>
          </w:tcPr>
          <w:p>
            <w:pPr>
              <w:pStyle w:val="TableContents"/>
              <w:bidi w:val="0"/>
              <w:spacing w:before="0" w:after="0"/>
              <w:jc w:val="left"/>
              <w:rPr/>
            </w:pPr>
            <w:r>
              <w:rPr/>
              <w:t>9 HA'TA'ASIYA ST</w:t>
              <w:br/>
              <w:t>RA'ANANA</w:t>
              <w:br/>
              <w:t xml:space="preserve">ISRAEL </w:t>
              <w:br/>
              <w:t>4365007</w:t>
            </w:r>
          </w:p>
        </w:tc>
      </w:tr>
      <w:tr>
        <w:trPr/>
        <w:tc>
          <w:tcPr>
            <w:tcW w:w="6856" w:type="dxa"/>
            <w:tcBorders/>
            <w:vAlign w:val="center"/>
          </w:tcPr>
          <w:p>
            <w:pPr>
              <w:pStyle w:val="TableContents"/>
              <w:bidi w:val="0"/>
              <w:spacing w:before="0" w:after="283"/>
              <w:jc w:val="left"/>
              <w:rPr/>
            </w:pPr>
            <w:r>
              <w:rPr/>
              <w:t>Phone</w:t>
            </w:r>
          </w:p>
        </w:tc>
        <w:tc>
          <w:tcPr>
            <w:tcW w:w="3349" w:type="dxa"/>
            <w:tcBorders/>
            <w:vAlign w:val="center"/>
          </w:tcPr>
          <w:p>
            <w:pPr>
              <w:pStyle w:val="TableContents"/>
              <w:bidi w:val="0"/>
              <w:spacing w:before="0" w:after="0"/>
              <w:jc w:val="left"/>
              <w:rPr/>
            </w:pPr>
            <w:r>
              <w:rPr/>
              <w:t>972 9 770 7601</w:t>
            </w:r>
          </w:p>
        </w:tc>
      </w:tr>
      <w:tr>
        <w:trPr/>
        <w:tc>
          <w:tcPr>
            <w:tcW w:w="6856" w:type="dxa"/>
            <w:tcBorders/>
            <w:vAlign w:val="center"/>
          </w:tcPr>
          <w:p>
            <w:pPr>
              <w:pStyle w:val="TableContents"/>
              <w:bidi w:val="0"/>
              <w:spacing w:before="0" w:after="283"/>
              <w:jc w:val="left"/>
              <w:rPr/>
            </w:pPr>
            <w:r>
              <w:rPr/>
              <w:t>Name of Person for Whose Account the Securities are To Be Sold</w:t>
            </w:r>
          </w:p>
        </w:tc>
        <w:tc>
          <w:tcPr>
            <w:tcW w:w="3349" w:type="dxa"/>
            <w:tcBorders/>
            <w:vAlign w:val="center"/>
          </w:tcPr>
          <w:p>
            <w:pPr>
              <w:pStyle w:val="TableContents"/>
              <w:bidi w:val="0"/>
              <w:spacing w:before="0" w:after="0"/>
              <w:jc w:val="left"/>
              <w:rPr/>
            </w:pPr>
            <w:r>
              <w:rPr/>
              <w:t>Schoenberg Mark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6" w:type="dxa"/>
            <w:tcBorders/>
            <w:vAlign w:val="center"/>
          </w:tcPr>
          <w:p>
            <w:pPr>
              <w:pStyle w:val="TableContents"/>
              <w:bidi w:val="0"/>
              <w:spacing w:before="0" w:after="283"/>
              <w:jc w:val="left"/>
              <w:rPr/>
            </w:pPr>
            <w:r>
              <w:rPr/>
              <w:t>Relationship to Issuer</w:t>
            </w:r>
          </w:p>
        </w:tc>
        <w:tc>
          <w:tcPr>
            <w:tcW w:w="33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0"/>
        <w:gridCol w:w="1983"/>
        <w:gridCol w:w="1072"/>
        <w:gridCol w:w="1362"/>
        <w:gridCol w:w="1466"/>
        <w:gridCol w:w="1515"/>
        <w:gridCol w:w="1307"/>
      </w:tblGrid>
      <w:tr>
        <w:trPr/>
        <w:tc>
          <w:tcPr>
            <w:tcW w:w="1500" w:type="dxa"/>
            <w:tcBorders/>
            <w:vAlign w:val="center"/>
          </w:tcPr>
          <w:p>
            <w:pPr>
              <w:pStyle w:val="TableHeading"/>
              <w:suppressLineNumbers/>
              <w:bidi w:val="0"/>
              <w:spacing w:before="0" w:after="283"/>
              <w:jc w:val="center"/>
              <w:rPr/>
            </w:pPr>
            <w:r>
              <w:rPr/>
              <w:t>Title of the Class of Securities To Be Sold</w:t>
            </w:r>
          </w:p>
        </w:tc>
        <w:tc>
          <w:tcPr>
            <w:tcW w:w="1983" w:type="dxa"/>
            <w:tcBorders/>
            <w:vAlign w:val="center"/>
          </w:tcPr>
          <w:p>
            <w:pPr>
              <w:pStyle w:val="TableHeading"/>
              <w:suppressLineNumbers/>
              <w:bidi w:val="0"/>
              <w:spacing w:before="0" w:after="283"/>
              <w:jc w:val="center"/>
              <w:rPr/>
            </w:pPr>
            <w:r>
              <w:rPr/>
              <w:t>Name and Address of the Broker</w:t>
            </w:r>
          </w:p>
        </w:tc>
        <w:tc>
          <w:tcPr>
            <w:tcW w:w="1072" w:type="dxa"/>
            <w:tcBorders/>
            <w:vAlign w:val="center"/>
          </w:tcPr>
          <w:p>
            <w:pPr>
              <w:pStyle w:val="TableHeading"/>
              <w:suppressLineNumbers/>
              <w:bidi w:val="0"/>
              <w:spacing w:before="0" w:after="283"/>
              <w:jc w:val="center"/>
              <w:rPr/>
            </w:pPr>
            <w:r>
              <w:rPr/>
              <w:t>Number of Shares or Other Units To Be Sold</w:t>
            </w:r>
          </w:p>
        </w:tc>
        <w:tc>
          <w:tcPr>
            <w:tcW w:w="1362" w:type="dxa"/>
            <w:tcBorders/>
            <w:vAlign w:val="center"/>
          </w:tcPr>
          <w:p>
            <w:pPr>
              <w:pStyle w:val="TableHeading"/>
              <w:suppressLineNumbers/>
              <w:bidi w:val="0"/>
              <w:spacing w:before="0" w:after="283"/>
              <w:jc w:val="center"/>
              <w:rPr/>
            </w:pPr>
            <w:r>
              <w:rPr/>
              <w:t>Aggregate Market Value</w:t>
            </w:r>
          </w:p>
        </w:tc>
        <w:tc>
          <w:tcPr>
            <w:tcW w:w="1466" w:type="dxa"/>
            <w:tcBorders/>
            <w:vAlign w:val="center"/>
          </w:tcPr>
          <w:p>
            <w:pPr>
              <w:pStyle w:val="TableHeading"/>
              <w:suppressLineNumbers/>
              <w:bidi w:val="0"/>
              <w:spacing w:before="0" w:after="283"/>
              <w:jc w:val="center"/>
              <w:rPr/>
            </w:pPr>
            <w:r>
              <w:rPr/>
              <w:t>Number of Shares or Other Units Outstanding</w:t>
            </w:r>
          </w:p>
        </w:tc>
        <w:tc>
          <w:tcPr>
            <w:tcW w:w="1515" w:type="dxa"/>
            <w:tcBorders/>
            <w:vAlign w:val="center"/>
          </w:tcPr>
          <w:p>
            <w:pPr>
              <w:pStyle w:val="TableHeading"/>
              <w:suppressLineNumbers/>
              <w:bidi w:val="0"/>
              <w:spacing w:before="0" w:after="283"/>
              <w:jc w:val="center"/>
              <w:rPr/>
            </w:pPr>
            <w:r>
              <w:rPr/>
              <w:t>Approximate Date of Sale</w:t>
            </w:r>
          </w:p>
        </w:tc>
        <w:tc>
          <w:tcPr>
            <w:tcW w:w="1307" w:type="dxa"/>
            <w:tcBorders/>
            <w:vAlign w:val="center"/>
          </w:tcPr>
          <w:p>
            <w:pPr>
              <w:pStyle w:val="TableHeading"/>
              <w:suppressLineNumbers/>
              <w:bidi w:val="0"/>
              <w:spacing w:before="0" w:after="283"/>
              <w:jc w:val="center"/>
              <w:rPr/>
            </w:pPr>
            <w:r>
              <w:rPr/>
              <w:t>Name the Securities Exchange</w:t>
            </w:r>
          </w:p>
        </w:tc>
      </w:tr>
      <w:tr>
        <w:trPr/>
        <w:tc>
          <w:tcPr>
            <w:tcW w:w="1500" w:type="dxa"/>
            <w:tcBorders/>
            <w:vAlign w:val="center"/>
          </w:tcPr>
          <w:p>
            <w:pPr>
              <w:pStyle w:val="TableContents"/>
              <w:bidi w:val="0"/>
              <w:spacing w:before="0" w:after="283"/>
              <w:jc w:val="left"/>
              <w:rPr/>
            </w:pPr>
            <w:r>
              <w:rPr/>
              <w:t>COMMON</w:t>
            </w:r>
          </w:p>
        </w:tc>
        <w:tc>
          <w:tcPr>
            <w:tcW w:w="1983" w:type="dxa"/>
            <w:tcBorders/>
            <w:vAlign w:val="center"/>
          </w:tcPr>
          <w:p>
            <w:pPr>
              <w:pStyle w:val="TableContents"/>
              <w:bidi w:val="0"/>
              <w:spacing w:before="0" w:after="0"/>
              <w:jc w:val="left"/>
              <w:rPr/>
            </w:pPr>
            <w:r>
              <w:rPr/>
              <w:t>RBC CAPITAL MARKETS LLC</w:t>
              <w:br/>
              <w:t>250 NICOLLET MALL, SUITE 1700</w:t>
              <w:br/>
              <w:t>MINNEAPOLIS   MN   55401</w:t>
            </w:r>
          </w:p>
        </w:tc>
        <w:tc>
          <w:tcPr>
            <w:tcW w:w="1072" w:type="dxa"/>
            <w:tcBorders/>
            <w:vAlign w:val="center"/>
          </w:tcPr>
          <w:p>
            <w:pPr>
              <w:pStyle w:val="TableContents"/>
              <w:bidi w:val="0"/>
              <w:spacing w:before="0" w:after="283"/>
              <w:jc w:val="left"/>
              <w:rPr/>
            </w:pPr>
            <w:r>
              <w:rPr/>
              <w:t>60677</w:t>
            </w:r>
          </w:p>
        </w:tc>
        <w:tc>
          <w:tcPr>
            <w:tcW w:w="1362" w:type="dxa"/>
            <w:tcBorders/>
            <w:vAlign w:val="center"/>
          </w:tcPr>
          <w:p>
            <w:pPr>
              <w:pStyle w:val="TableContents"/>
              <w:bidi w:val="0"/>
              <w:spacing w:before="0" w:after="283"/>
              <w:jc w:val="left"/>
              <w:rPr/>
            </w:pPr>
            <w:r>
              <w:rPr/>
              <w:t>2892242.00</w:t>
            </w:r>
          </w:p>
        </w:tc>
        <w:tc>
          <w:tcPr>
            <w:tcW w:w="1466" w:type="dxa"/>
            <w:tcBorders/>
            <w:vAlign w:val="center"/>
          </w:tcPr>
          <w:p>
            <w:pPr>
              <w:pStyle w:val="TableContents"/>
              <w:bidi w:val="0"/>
              <w:spacing w:before="0" w:after="283"/>
              <w:jc w:val="left"/>
              <w:rPr/>
            </w:pPr>
            <w:r>
              <w:rPr/>
              <w:t>48880564</w:t>
            </w:r>
          </w:p>
        </w:tc>
        <w:tc>
          <w:tcPr>
            <w:tcW w:w="1515" w:type="dxa"/>
            <w:tcBorders/>
            <w:vAlign w:val="center"/>
          </w:tcPr>
          <w:p>
            <w:pPr>
              <w:pStyle w:val="TableContents"/>
              <w:bidi w:val="0"/>
              <w:spacing w:before="0" w:after="283"/>
              <w:jc w:val="left"/>
              <w:rPr/>
            </w:pPr>
            <w:r>
              <w:rPr/>
              <w:t>08/20/2026</w:t>
            </w:r>
          </w:p>
        </w:tc>
        <w:tc>
          <w:tcPr>
            <w:tcW w:w="130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01/27/2023</w:t>
            </w:r>
          </w:p>
        </w:tc>
        <w:tc>
          <w:tcPr>
            <w:tcW w:w="1467" w:type="dxa"/>
            <w:tcBorders/>
            <w:vAlign w:val="center"/>
          </w:tcPr>
          <w:p>
            <w:pPr>
              <w:pStyle w:val="TableContents"/>
              <w:bidi w:val="0"/>
              <w:spacing w:before="0" w:after="283"/>
              <w:jc w:val="left"/>
              <w:rPr/>
            </w:pPr>
            <w:r>
              <w:rPr/>
              <w:t>STOCK OPTION EXERCISE</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60677</w:t>
            </w:r>
          </w:p>
        </w:tc>
        <w:tc>
          <w:tcPr>
            <w:tcW w:w="1061" w:type="dxa"/>
            <w:tcBorders/>
            <w:vAlign w:val="center"/>
          </w:tcPr>
          <w:p>
            <w:pPr>
              <w:pStyle w:val="TableContents"/>
              <w:bidi w:val="0"/>
              <w:spacing w:before="0" w:after="283"/>
              <w:jc w:val="left"/>
              <w:rPr/>
            </w:pPr>
            <w:r>
              <w:rPr/>
              <w:t>01/27/2023</w:t>
            </w:r>
          </w:p>
        </w:tc>
        <w:tc>
          <w:tcPr>
            <w:tcW w:w="119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9"/>
        <w:gridCol w:w="2811"/>
        <w:gridCol w:w="909"/>
        <w:gridCol w:w="1514"/>
        <w:gridCol w:w="1702"/>
      </w:tblGrid>
      <w:tr>
        <w:trPr/>
        <w:tc>
          <w:tcPr>
            <w:tcW w:w="3269" w:type="dxa"/>
            <w:tcBorders/>
            <w:vAlign w:val="center"/>
          </w:tcPr>
          <w:p>
            <w:pPr>
              <w:pStyle w:val="TableHeading"/>
              <w:suppressLineNumbers/>
              <w:bidi w:val="0"/>
              <w:spacing w:before="0" w:after="283"/>
              <w:jc w:val="center"/>
              <w:rPr/>
            </w:pPr>
            <w:r>
              <w:rPr/>
              <w:t>Name and Address of Seller</w:t>
            </w:r>
          </w:p>
        </w:tc>
        <w:tc>
          <w:tcPr>
            <w:tcW w:w="2811" w:type="dxa"/>
            <w:tcBorders/>
            <w:vAlign w:val="center"/>
          </w:tcPr>
          <w:p>
            <w:pPr>
              <w:pStyle w:val="TableHeading"/>
              <w:suppressLineNumbers/>
              <w:bidi w:val="0"/>
              <w:spacing w:before="0" w:after="283"/>
              <w:jc w:val="center"/>
              <w:rPr/>
            </w:pPr>
            <w:r>
              <w:rPr/>
              <w:t>Title of Securities Sold</w:t>
            </w:r>
          </w:p>
        </w:tc>
        <w:tc>
          <w:tcPr>
            <w:tcW w:w="909" w:type="dxa"/>
            <w:tcBorders/>
            <w:vAlign w:val="center"/>
          </w:tcPr>
          <w:p>
            <w:pPr>
              <w:pStyle w:val="TableHeading"/>
              <w:suppressLineNumbers/>
              <w:bidi w:val="0"/>
              <w:spacing w:before="0" w:after="283"/>
              <w:jc w:val="center"/>
              <w:rPr/>
            </w:pPr>
            <w:r>
              <w:rPr/>
              <w:t>Date of Sale</w:t>
            </w:r>
          </w:p>
        </w:tc>
        <w:tc>
          <w:tcPr>
            <w:tcW w:w="1514" w:type="dxa"/>
            <w:tcBorders/>
            <w:vAlign w:val="center"/>
          </w:tcPr>
          <w:p>
            <w:pPr>
              <w:pStyle w:val="TableHeading"/>
              <w:suppressLineNumbers/>
              <w:bidi w:val="0"/>
              <w:spacing w:before="0" w:after="283"/>
              <w:jc w:val="center"/>
              <w:rPr/>
            </w:pPr>
            <w:r>
              <w:rPr/>
              <w:t>Amount of Securities Sold</w:t>
            </w:r>
          </w:p>
        </w:tc>
        <w:tc>
          <w:tcPr>
            <w:tcW w:w="1702" w:type="dxa"/>
            <w:tcBorders/>
            <w:vAlign w:val="center"/>
          </w:tcPr>
          <w:p>
            <w:pPr>
              <w:pStyle w:val="TableHeading"/>
              <w:suppressLineNumbers/>
              <w:bidi w:val="0"/>
              <w:spacing w:before="0" w:after="283"/>
              <w:jc w:val="center"/>
              <w:rPr/>
            </w:pPr>
            <w:r>
              <w:rPr/>
              <w:t>Gross Proceeds</w:t>
            </w:r>
          </w:p>
        </w:tc>
      </w:tr>
      <w:tr>
        <w:trPr/>
        <w:tc>
          <w:tcPr>
            <w:tcW w:w="3269" w:type="dxa"/>
            <w:tcBorders/>
            <w:vAlign w:val="center"/>
          </w:tcPr>
          <w:p>
            <w:pPr>
              <w:pStyle w:val="TableContents"/>
              <w:bidi w:val="0"/>
              <w:spacing w:before="0" w:after="283"/>
              <w:jc w:val="left"/>
              <w:rPr/>
            </w:pPr>
            <w:r>
              <w:rPr/>
              <w:t>MARK SCHOENBERG C/O RBC CAPITAL MARKETS LLC</w:t>
              <w:br/>
              <w:t>250 NICOLLET MALL</w:t>
              <w:br/>
              <w:t>MINNEAPOLIS   MN   55401</w:t>
            </w:r>
          </w:p>
        </w:tc>
        <w:tc>
          <w:tcPr>
            <w:tcW w:w="2811" w:type="dxa"/>
            <w:tcBorders/>
            <w:vAlign w:val="center"/>
          </w:tcPr>
          <w:p>
            <w:pPr>
              <w:pStyle w:val="TableContents"/>
              <w:bidi w:val="0"/>
              <w:spacing w:before="0" w:after="283"/>
              <w:jc w:val="left"/>
              <w:rPr/>
            </w:pPr>
            <w:r>
              <w:rPr/>
              <w:t xml:space="preserve">UROGEN PHARMA LTD </w:t>
            </w:r>
          </w:p>
        </w:tc>
        <w:tc>
          <w:tcPr>
            <w:tcW w:w="909" w:type="dxa"/>
            <w:tcBorders/>
            <w:vAlign w:val="center"/>
          </w:tcPr>
          <w:p>
            <w:pPr>
              <w:pStyle w:val="TableContents"/>
              <w:bidi w:val="0"/>
              <w:spacing w:before="0" w:after="283"/>
              <w:jc w:val="left"/>
              <w:rPr/>
            </w:pPr>
            <w:r>
              <w:rPr/>
              <w:t>07/09/2026</w:t>
            </w:r>
          </w:p>
        </w:tc>
        <w:tc>
          <w:tcPr>
            <w:tcW w:w="1514" w:type="dxa"/>
            <w:tcBorders/>
            <w:vAlign w:val="center"/>
          </w:tcPr>
          <w:p>
            <w:pPr>
              <w:pStyle w:val="TableContents"/>
              <w:bidi w:val="0"/>
              <w:spacing w:before="0" w:after="283"/>
              <w:jc w:val="left"/>
              <w:rPr/>
            </w:pPr>
            <w:r>
              <w:rPr/>
              <w:t>10000</w:t>
            </w:r>
          </w:p>
        </w:tc>
        <w:tc>
          <w:tcPr>
            <w:tcW w:w="1702" w:type="dxa"/>
            <w:tcBorders/>
            <w:vAlign w:val="center"/>
          </w:tcPr>
          <w:p>
            <w:pPr>
              <w:pStyle w:val="TableContents"/>
              <w:bidi w:val="0"/>
              <w:spacing w:before="0" w:after="283"/>
              <w:jc w:val="left"/>
              <w:rPr/>
            </w:pPr>
            <w:r>
              <w:rPr/>
              <w:t>400008.00</w:t>
            </w:r>
          </w:p>
        </w:tc>
      </w:tr>
      <w:tr>
        <w:trPr/>
        <w:tc>
          <w:tcPr>
            <w:tcW w:w="3269" w:type="dxa"/>
            <w:tcBorders/>
            <w:vAlign w:val="center"/>
          </w:tcPr>
          <w:p>
            <w:pPr>
              <w:pStyle w:val="TableContents"/>
              <w:bidi w:val="0"/>
              <w:spacing w:before="0" w:after="283"/>
              <w:jc w:val="left"/>
              <w:rPr/>
            </w:pPr>
            <w:r>
              <w:rPr/>
              <w:t>MARK SCHOENBERG C/O RBC CAPITAL MARKETS LLC</w:t>
              <w:br/>
              <w:t>250 NICOLLET MALL</w:t>
              <w:br/>
              <w:t>MINNEAPOLIS   MN   55401</w:t>
            </w:r>
          </w:p>
        </w:tc>
        <w:tc>
          <w:tcPr>
            <w:tcW w:w="2811" w:type="dxa"/>
            <w:tcBorders/>
            <w:vAlign w:val="center"/>
          </w:tcPr>
          <w:p>
            <w:pPr>
              <w:pStyle w:val="TableContents"/>
              <w:bidi w:val="0"/>
              <w:spacing w:before="0" w:after="283"/>
              <w:jc w:val="left"/>
              <w:rPr/>
            </w:pPr>
            <w:r>
              <w:rPr/>
              <w:t>UROGEN PHARMA LTD</w:t>
            </w:r>
          </w:p>
        </w:tc>
        <w:tc>
          <w:tcPr>
            <w:tcW w:w="909" w:type="dxa"/>
            <w:tcBorders/>
            <w:vAlign w:val="center"/>
          </w:tcPr>
          <w:p>
            <w:pPr>
              <w:pStyle w:val="TableContents"/>
              <w:bidi w:val="0"/>
              <w:spacing w:before="0" w:after="283"/>
              <w:jc w:val="left"/>
              <w:rPr/>
            </w:pPr>
            <w:r>
              <w:rPr/>
              <w:t>06/22/2026</w:t>
            </w:r>
          </w:p>
        </w:tc>
        <w:tc>
          <w:tcPr>
            <w:tcW w:w="1514" w:type="dxa"/>
            <w:tcBorders/>
            <w:vAlign w:val="center"/>
          </w:tcPr>
          <w:p>
            <w:pPr>
              <w:pStyle w:val="TableContents"/>
              <w:bidi w:val="0"/>
              <w:spacing w:before="0" w:after="283"/>
              <w:jc w:val="left"/>
              <w:rPr/>
            </w:pPr>
            <w:r>
              <w:rPr/>
              <w:t>10000</w:t>
            </w:r>
          </w:p>
        </w:tc>
        <w:tc>
          <w:tcPr>
            <w:tcW w:w="1702" w:type="dxa"/>
            <w:tcBorders/>
            <w:vAlign w:val="center"/>
          </w:tcPr>
          <w:p>
            <w:pPr>
              <w:pStyle w:val="TableContents"/>
              <w:bidi w:val="0"/>
              <w:spacing w:before="0" w:after="283"/>
              <w:jc w:val="left"/>
              <w:rPr/>
            </w:pPr>
            <w:r>
              <w:rPr/>
              <w:t>350143.00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590"/>
        <w:gridCol w:w="6615"/>
      </w:tblGrid>
      <w:tr>
        <w:trPr/>
        <w:tc>
          <w:tcPr>
            <w:tcW w:w="3590" w:type="dxa"/>
            <w:tcBorders/>
            <w:vAlign w:val="center"/>
          </w:tcPr>
          <w:p>
            <w:pPr>
              <w:pStyle w:val="TableContents"/>
              <w:bidi w:val="0"/>
              <w:spacing w:before="0" w:after="283"/>
              <w:jc w:val="left"/>
              <w:rPr/>
            </w:pPr>
            <w:r>
              <w:rPr/>
              <w:t>Remarks</w:t>
            </w:r>
          </w:p>
        </w:tc>
        <w:tc>
          <w:tcPr>
            <w:tcW w:w="6615"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pPr>
            <w:r>
              <w:rPr/>
              <w:t>Date of Notice</w:t>
            </w:r>
          </w:p>
        </w:tc>
        <w:tc>
          <w:tcPr>
            <w:tcW w:w="6615"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590" w:type="dxa"/>
            <w:tcBorders/>
            <w:vAlign w:val="center"/>
          </w:tcPr>
          <w:p>
            <w:pPr>
              <w:pStyle w:val="TableContents"/>
              <w:bidi w:val="0"/>
              <w:spacing w:before="0" w:after="283"/>
              <w:jc w:val="left"/>
              <w:rPr/>
            </w:pPr>
            <w:r>
              <w:rPr/>
              <w:t>Signature</w:t>
            </w:r>
          </w:p>
        </w:tc>
        <w:tc>
          <w:tcPr>
            <w:tcW w:w="6615" w:type="dxa"/>
            <w:tcBorders/>
            <w:vAlign w:val="center"/>
          </w:tcPr>
          <w:p>
            <w:pPr>
              <w:pStyle w:val="TableContents"/>
              <w:bidi w:val="0"/>
              <w:spacing w:before="0" w:after="0"/>
              <w:jc w:val="left"/>
              <w:rPr/>
            </w:pPr>
            <w:r>
              <w:rPr/>
              <w:t>POA / JEFFREY EISCHENS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3166</Characters>
  <CharactersWithSpaces>3734</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